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-585599</wp:posOffset>
                </wp:positionH>
                <wp:positionV relativeFrom="paragraph">
                  <wp:posOffset>45720</wp:posOffset>
                </wp:positionV>
                <wp:extent cx="9445625" cy="1414145"/>
                <wp:effectExtent b="0" l="0" r="0" t="0"/>
                <wp:wrapSquare wrapText="bothSides" distB="45720" distT="45720" distL="114300" distR="114300"/>
                <wp:docPr id="1767300337" name=""/>
                <a:graphic>
                  <a:graphicData uri="http://schemas.microsoft.com/office/word/2010/wordprocessingShape">
                    <wps:wsp>
                      <wps:cNvSpPr/>
                      <wps:cNvPr id="2" name="Shape 2"/>
                      <wps:spPr>
                        <a:xfrm>
                          <a:off x="627950" y="3077690"/>
                          <a:ext cx="9436100" cy="14046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77.99999237060547"/>
                              <w:ind w:left="0" w:right="0" w:firstLine="0"/>
                              <w:jc w:val="center"/>
                              <w:textDirection w:val="btLr"/>
                            </w:pPr>
                            <w:r w:rsidDel="00000000" w:rsidR="00000000" w:rsidRPr="00000000">
                              <w:rPr>
                                <w:rFonts w:ascii="Aptos" w:cs="Aptos" w:eastAsia="Aptos" w:hAnsi="Aptos"/>
                                <w:b w:val="0"/>
                                <w:i w:val="0"/>
                                <w:smallCaps w:val="0"/>
                                <w:strike w:val="0"/>
                                <w:color w:val="000000"/>
                                <w:sz w:val="24"/>
                                <w:vertAlign w:val="baseline"/>
                              </w:rPr>
                              <w:t xml:space="preserve">Who is Sybil Birling?</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-585599</wp:posOffset>
                </wp:positionH>
                <wp:positionV relativeFrom="paragraph">
                  <wp:posOffset>45720</wp:posOffset>
                </wp:positionV>
                <wp:extent cx="9445625" cy="1414145"/>
                <wp:effectExtent b="0" l="0" r="0" t="0"/>
                <wp:wrapSquare wrapText="bothSides" distB="45720" distT="45720" distL="114300" distR="114300"/>
                <wp:docPr id="176730033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9445625" cy="141414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-514349</wp:posOffset>
                </wp:positionH>
                <wp:positionV relativeFrom="paragraph">
                  <wp:posOffset>1903095</wp:posOffset>
                </wp:positionV>
                <wp:extent cx="3070225" cy="3476625"/>
                <wp:effectExtent b="0" l="0" r="0" t="0"/>
                <wp:wrapSquare wrapText="bothSides" distB="45720" distT="45720" distL="114300" distR="114300"/>
                <wp:docPr id="1767300340" name=""/>
                <a:graphic>
                  <a:graphicData uri="http://schemas.microsoft.com/office/word/2010/wordprocessingShape">
                    <wps:wsp>
                      <wps:cNvSpPr/>
                      <wps:cNvPr id="5" name="Shape 5"/>
                      <wps:spPr>
                        <a:xfrm>
                          <a:off x="3815650" y="2046450"/>
                          <a:ext cx="3060700" cy="34671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00" w:before="100" w:line="240"/>
                              <w:ind w:left="720" w:right="0" w:firstLine="360"/>
                              <w:jc w:val="left"/>
                              <w:textDirection w:val="btLr"/>
                            </w:pPr>
                            <w:r w:rsidDel="00000000" w:rsidR="00000000" w:rsidRPr="00000000">
                              <w:rPr>
                                <w:rFonts w:ascii="Arial" w:cs="Arial" w:eastAsia="Arial" w:hAnsi="Arial"/>
                                <w:b w:val="0"/>
                                <w:i w:val="1"/>
                                <w:smallCaps w:val="0"/>
                                <w:strike w:val="0"/>
                                <w:color w:val="000000"/>
                                <w:sz w:val="22"/>
                                <w:vertAlign w:val="baseline"/>
                              </w:rPr>
                              <w:t xml:space="preserve">Sybil Birling’s primary function is</w:t>
                            </w:r>
                            <w:r w:rsidDel="00000000" w:rsidR="00000000" w:rsidRPr="00000000">
                              <w:rPr>
                                <w:rFonts w:ascii="Arial" w:cs="Arial" w:eastAsia="Arial" w:hAnsi="Arial"/>
                                <w:b w:val="0"/>
                                <w:i w:val="0"/>
                                <w:smallCaps w:val="0"/>
                                <w:strike w:val="0"/>
                                <w:color w:val="000000"/>
                                <w:sz w:val="22"/>
                                <w:vertAlign w:val="baseline"/>
                              </w:rPr>
                              <w:t xml:space="preserve"> to embody the cold, detached nature of the Edwardian upper class, showing how those in positions of privilege often lacked empathy for the working poor and upheld rigid social hierarchies without question.</w:t>
                            </w:r>
                          </w:p>
                          <w:p w:rsidR="00000000" w:rsidDel="00000000" w:rsidP="00000000" w:rsidRDefault="00000000" w:rsidRPr="00000000">
                            <w:pPr>
                              <w:spacing w:after="0" w:before="0" w:line="240"/>
                              <w:ind w:left="72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-514349</wp:posOffset>
                </wp:positionH>
                <wp:positionV relativeFrom="paragraph">
                  <wp:posOffset>1903095</wp:posOffset>
                </wp:positionV>
                <wp:extent cx="3070225" cy="3476625"/>
                <wp:effectExtent b="0" l="0" r="0" t="0"/>
                <wp:wrapSquare wrapText="bothSides" distB="45720" distT="45720" distL="114300" distR="114300"/>
                <wp:docPr id="176730034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070225" cy="347662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2705100</wp:posOffset>
                </wp:positionH>
                <wp:positionV relativeFrom="paragraph">
                  <wp:posOffset>1903095</wp:posOffset>
                </wp:positionV>
                <wp:extent cx="2943225" cy="3476625"/>
                <wp:effectExtent b="0" l="0" r="0" t="0"/>
                <wp:wrapSquare wrapText="bothSides" distB="45720" distT="45720" distL="114300" distR="114300"/>
                <wp:docPr id="1767300338" name=""/>
                <a:graphic>
                  <a:graphicData uri="http://schemas.microsoft.com/office/word/2010/wordprocessingShape">
                    <wps:wsp>
                      <wps:cNvSpPr/>
                      <wps:cNvPr id="3" name="Shape 3"/>
                      <wps:spPr>
                        <a:xfrm>
                          <a:off x="3879150" y="2046450"/>
                          <a:ext cx="2933700" cy="34671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1"/>
                                <w:smallCaps w:val="0"/>
                                <w:strike w:val="0"/>
                                <w:color w:val="000000"/>
                                <w:sz w:val="22"/>
                                <w:vertAlign w:val="baseline"/>
                              </w:rPr>
                              <w:t xml:space="preserve">Sybil Birling’s primary function is</w:t>
                            </w:r>
                            <w:r w:rsidDel="00000000" w:rsidR="00000000" w:rsidRPr="00000000">
                              <w:rPr>
                                <w:rFonts w:ascii="Arial" w:cs="Arial" w:eastAsia="Arial" w:hAnsi="Arial"/>
                                <w:b w:val="0"/>
                                <w:i w:val="0"/>
                                <w:smallCaps w:val="0"/>
                                <w:strike w:val="0"/>
                                <w:color w:val="000000"/>
                                <w:sz w:val="22"/>
                                <w:vertAlign w:val="baseline"/>
                              </w:rPr>
                              <w:t xml:space="preserve"> to serve as a warning against moral complacency and self-righteousness. She refuses to take any responsibility for her role in Eva Smith’s downfall, highlighting how blind adherence to class and social status can lead to injustice.</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2705100</wp:posOffset>
                </wp:positionH>
                <wp:positionV relativeFrom="paragraph">
                  <wp:posOffset>1903095</wp:posOffset>
                </wp:positionV>
                <wp:extent cx="2943225" cy="3476625"/>
                <wp:effectExtent b="0" l="0" r="0" t="0"/>
                <wp:wrapSquare wrapText="bothSides" distB="45720" distT="45720" distL="114300" distR="114300"/>
                <wp:docPr id="176730033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943225" cy="347662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5800725</wp:posOffset>
                </wp:positionH>
                <wp:positionV relativeFrom="paragraph">
                  <wp:posOffset>1903095</wp:posOffset>
                </wp:positionV>
                <wp:extent cx="3095625" cy="3476625"/>
                <wp:effectExtent b="0" l="0" r="0" t="0"/>
                <wp:wrapSquare wrapText="bothSides" distB="45720" distT="45720" distL="114300" distR="114300"/>
                <wp:docPr id="1767300339" name=""/>
                <a:graphic>
                  <a:graphicData uri="http://schemas.microsoft.com/office/word/2010/wordprocessingShape">
                    <wps:wsp>
                      <wps:cNvSpPr/>
                      <wps:cNvPr id="4" name="Shape 4"/>
                      <wps:spPr>
                        <a:xfrm>
                          <a:off x="3802950" y="2046450"/>
                          <a:ext cx="3086100" cy="34671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1"/>
                                <w:smallCaps w:val="0"/>
                                <w:strike w:val="0"/>
                                <w:color w:val="000000"/>
                                <w:sz w:val="22"/>
                                <w:vertAlign w:val="baseline"/>
                              </w:rPr>
                              <w:t xml:space="preserve">Sybil Birling’s primary function is</w:t>
                            </w:r>
                            <w:r w:rsidDel="00000000" w:rsidR="00000000" w:rsidRPr="00000000">
                              <w:rPr>
                                <w:rFonts w:ascii="Arial" w:cs="Arial" w:eastAsia="Arial" w:hAnsi="Arial"/>
                                <w:b w:val="0"/>
                                <w:i w:val="0"/>
                                <w:smallCaps w:val="0"/>
                                <w:strike w:val="0"/>
                                <w:color w:val="000000"/>
                                <w:sz w:val="22"/>
                                <w:vertAlign w:val="baseline"/>
                              </w:rPr>
                              <w:t xml:space="preserve"> to contrast with younger characters like Sheila, emphasising Priestley’s message that the younger generation has hope for social change, while the older generation stubbornly clings to outdated and harmful values.</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5800725</wp:posOffset>
                </wp:positionH>
                <wp:positionV relativeFrom="paragraph">
                  <wp:posOffset>1903095</wp:posOffset>
                </wp:positionV>
                <wp:extent cx="3095625" cy="3476625"/>
                <wp:effectExtent b="0" l="0" r="0" t="0"/>
                <wp:wrapSquare wrapText="bothSides" distB="45720" distT="45720" distL="114300" distR="114300"/>
                <wp:docPr id="176730033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095625" cy="3476625"/>
                        </a:xfrm>
                        <a:prstGeom prst="rect"/>
                        <a:ln/>
                      </pic:spPr>
                    </pic:pic>
                  </a:graphicData>
                </a:graphic>
              </wp:anchor>
            </w:drawing>
          </mc:Fallback>
        </mc:AlternateContent>
      </w:r>
    </w:p>
    <w:sectPr>
      <w:pgSz w:h="11906" w:w="16838" w:orient="landscape"/>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802A7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802A7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802A71"/>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802A71"/>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802A71"/>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802A71"/>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802A71"/>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802A71"/>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802A71"/>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02A71"/>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802A71"/>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802A71"/>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802A71"/>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802A71"/>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802A71"/>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802A71"/>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802A71"/>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802A71"/>
    <w:rPr>
      <w:rFonts w:cstheme="majorBidi" w:eastAsiaTheme="majorEastAsia"/>
      <w:color w:val="272727" w:themeColor="text1" w:themeTint="0000D8"/>
    </w:rPr>
  </w:style>
  <w:style w:type="paragraph" w:styleId="Title">
    <w:name w:val="Title"/>
    <w:basedOn w:val="Normal"/>
    <w:next w:val="Normal"/>
    <w:link w:val="TitleChar"/>
    <w:uiPriority w:val="10"/>
    <w:qFormat w:val="1"/>
    <w:rsid w:val="00802A71"/>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802A71"/>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802A71"/>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802A71"/>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802A71"/>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802A71"/>
    <w:rPr>
      <w:i w:val="1"/>
      <w:iCs w:val="1"/>
      <w:color w:val="404040" w:themeColor="text1" w:themeTint="0000BF"/>
    </w:rPr>
  </w:style>
  <w:style w:type="paragraph" w:styleId="ListParagraph">
    <w:name w:val="List Paragraph"/>
    <w:basedOn w:val="Normal"/>
    <w:uiPriority w:val="34"/>
    <w:qFormat w:val="1"/>
    <w:rsid w:val="00802A71"/>
    <w:pPr>
      <w:ind w:left="720"/>
      <w:contextualSpacing w:val="1"/>
    </w:pPr>
  </w:style>
  <w:style w:type="character" w:styleId="IntenseEmphasis">
    <w:name w:val="Intense Emphasis"/>
    <w:basedOn w:val="DefaultParagraphFont"/>
    <w:uiPriority w:val="21"/>
    <w:qFormat w:val="1"/>
    <w:rsid w:val="00802A71"/>
    <w:rPr>
      <w:i w:val="1"/>
      <w:iCs w:val="1"/>
      <w:color w:val="0f4761" w:themeColor="accent1" w:themeShade="0000BF"/>
    </w:rPr>
  </w:style>
  <w:style w:type="paragraph" w:styleId="IntenseQuote">
    <w:name w:val="Intense Quote"/>
    <w:basedOn w:val="Normal"/>
    <w:next w:val="Normal"/>
    <w:link w:val="IntenseQuoteChar"/>
    <w:uiPriority w:val="30"/>
    <w:qFormat w:val="1"/>
    <w:rsid w:val="00802A7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802A71"/>
    <w:rPr>
      <w:i w:val="1"/>
      <w:iCs w:val="1"/>
      <w:color w:val="0f4761" w:themeColor="accent1" w:themeShade="0000BF"/>
    </w:rPr>
  </w:style>
  <w:style w:type="character" w:styleId="IntenseReference">
    <w:name w:val="Intense Reference"/>
    <w:basedOn w:val="DefaultParagraphFont"/>
    <w:uiPriority w:val="32"/>
    <w:qFormat w:val="1"/>
    <w:rsid w:val="00802A71"/>
    <w:rPr>
      <w:b w:val="1"/>
      <w:bCs w:val="1"/>
      <w:smallCaps w:val="1"/>
      <w:color w:val="0f4761" w:themeColor="accent1" w:themeShade="0000BF"/>
      <w:spacing w:val="5"/>
    </w:rPr>
  </w:style>
  <w:style w:type="character" w:styleId="Emphasis">
    <w:name w:val="Emphasis"/>
    <w:basedOn w:val="DefaultParagraphFont"/>
    <w:uiPriority w:val="20"/>
    <w:qFormat w:val="1"/>
    <w:rsid w:val="00C417FA"/>
    <w:rPr>
      <w:i w:val="1"/>
      <w:iCs w:val="1"/>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fsvKDE2uc+On5f2doj9tZ0PxAw==">CgMxLjA4AHIhMVBRSFlDa1RSUmJra2pxQmtrZWVHMDRzN0FYelk5VVVR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2025-04-23T23:26:00Z</dcterms:created>
  <dc:creator>Miriam Hussain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f2797c3a-4817-43fb-8e89-03c84730d925</vt:lpwstr>
  </property>
</Properties>
</file>